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156" w:rsidRPr="00483814" w:rsidRDefault="00730156" w:rsidP="00730156">
      <w:pPr>
        <w:rPr>
          <w:rFonts w:cstheme="minorHAnsi"/>
          <w:color w:val="808080" w:themeColor="background1" w:themeShade="80"/>
        </w:rPr>
      </w:pPr>
      <w:bookmarkStart w:id="0" w:name="_GoBack"/>
      <w:bookmarkEnd w:id="0"/>
      <w:r w:rsidRPr="00483814">
        <w:rPr>
          <w:rFonts w:cstheme="minorHAnsi"/>
          <w:color w:val="808080" w:themeColor="background1" w:themeShade="80"/>
        </w:rPr>
        <w:t>VOORBEELD CONTRACT – ONDERHANDSE LENING</w:t>
      </w:r>
    </w:p>
    <w:p w:rsidR="00730156" w:rsidRPr="00483814" w:rsidRDefault="00730156" w:rsidP="00730156">
      <w:pPr>
        <w:pStyle w:val="Kop2"/>
        <w:pBdr>
          <w:bottom w:val="single" w:sz="6" w:space="15" w:color="auto"/>
        </w:pBdr>
        <w:rPr>
          <w:rFonts w:asciiTheme="minorHAnsi" w:hAnsiTheme="minorHAnsi" w:cstheme="minorHAnsi"/>
          <w:b w:val="0"/>
          <w:bCs w:val="0"/>
          <w:i w:val="0"/>
          <w:iCs w:val="0"/>
          <w:color w:val="808080" w:themeColor="background1" w:themeShade="80"/>
          <w:sz w:val="22"/>
          <w:szCs w:val="22"/>
        </w:rPr>
      </w:pPr>
      <w:r w:rsidRPr="00483814">
        <w:rPr>
          <w:rFonts w:asciiTheme="minorHAnsi" w:hAnsiTheme="minorHAnsi" w:cstheme="minorHAnsi"/>
          <w:b w:val="0"/>
          <w:bCs w:val="0"/>
          <w:i w:val="0"/>
          <w:iCs w:val="0"/>
          <w:color w:val="808080" w:themeColor="background1" w:themeShade="80"/>
          <w:sz w:val="22"/>
          <w:szCs w:val="22"/>
        </w:rPr>
        <w:t>Dit gratis voorbeeld is voor iedereen te gebruiken om een schuldverklaring / leningsovereenkomst op papier vast te leggen. Lees ook onze tips op de website zodat u het document op de juiste manier voor uw situatie aanpast of aanvult. Rode tekst is om zelf nog in te vullen.</w:t>
      </w:r>
    </w:p>
    <w:p w:rsidR="00730156" w:rsidRDefault="00730156" w:rsidP="00730156">
      <w:pPr>
        <w:rPr>
          <w:lang w:eastAsia="nl-NL"/>
        </w:rPr>
      </w:pPr>
    </w:p>
    <w:p w:rsidR="00730156" w:rsidRDefault="00730156" w:rsidP="00730156">
      <w:pPr>
        <w:rPr>
          <w:lang w:eastAsia="nl-NL"/>
        </w:rPr>
      </w:pPr>
      <w:r>
        <w:rPr>
          <w:lang w:eastAsia="nl-NL"/>
        </w:rPr>
        <w:t>[</w:t>
      </w:r>
      <w:r w:rsidRPr="00F15847">
        <w:rPr>
          <w:color w:val="FF0000"/>
          <w:lang w:eastAsia="nl-NL"/>
        </w:rPr>
        <w:t>naam van degene die het geld uitleent</w:t>
      </w:r>
      <w:r>
        <w:rPr>
          <w:lang w:eastAsia="nl-NL"/>
        </w:rPr>
        <w:t>] , geboren op [</w:t>
      </w:r>
      <w:r w:rsidRPr="00F15847">
        <w:rPr>
          <w:color w:val="FF0000"/>
          <w:lang w:eastAsia="nl-NL"/>
        </w:rPr>
        <w:t>geboortedatum</w:t>
      </w:r>
      <w:r>
        <w:rPr>
          <w:lang w:eastAsia="nl-NL"/>
        </w:rPr>
        <w:t>] en wonend aan [</w:t>
      </w:r>
      <w:r w:rsidRPr="00F15847">
        <w:rPr>
          <w:color w:val="FF0000"/>
          <w:lang w:eastAsia="nl-NL"/>
        </w:rPr>
        <w:t>adres</w:t>
      </w:r>
      <w:r>
        <w:rPr>
          <w:lang w:eastAsia="nl-NL"/>
        </w:rPr>
        <w:t>] met BSN [</w:t>
      </w:r>
      <w:r w:rsidRPr="00F15847">
        <w:rPr>
          <w:color w:val="FF0000"/>
          <w:lang w:eastAsia="nl-NL"/>
        </w:rPr>
        <w:t>Burgerservicenummer</w:t>
      </w:r>
      <w:r>
        <w:rPr>
          <w:lang w:eastAsia="nl-NL"/>
        </w:rPr>
        <w:t>] hierna te noemen “uitlener”.</w:t>
      </w:r>
    </w:p>
    <w:p w:rsidR="00730156" w:rsidRDefault="00730156" w:rsidP="00730156">
      <w:pPr>
        <w:rPr>
          <w:lang w:eastAsia="nl-NL"/>
        </w:rPr>
      </w:pPr>
      <w:r>
        <w:rPr>
          <w:lang w:eastAsia="nl-NL"/>
        </w:rPr>
        <w:t>en</w:t>
      </w:r>
    </w:p>
    <w:p w:rsidR="00730156" w:rsidRDefault="00730156" w:rsidP="00730156">
      <w:pPr>
        <w:rPr>
          <w:lang w:eastAsia="nl-NL"/>
        </w:rPr>
      </w:pPr>
      <w:r>
        <w:rPr>
          <w:lang w:eastAsia="nl-NL"/>
        </w:rPr>
        <w:t>[</w:t>
      </w:r>
      <w:r w:rsidRPr="00F15847">
        <w:rPr>
          <w:color w:val="FF0000"/>
          <w:lang w:eastAsia="nl-NL"/>
        </w:rPr>
        <w:t>naam van degene die het geld leent</w:t>
      </w:r>
      <w:r>
        <w:rPr>
          <w:lang w:eastAsia="nl-NL"/>
        </w:rPr>
        <w:t>] , geboren op [</w:t>
      </w:r>
      <w:r w:rsidRPr="00F15847">
        <w:rPr>
          <w:color w:val="FF0000"/>
          <w:lang w:eastAsia="nl-NL"/>
        </w:rPr>
        <w:t>geboortedatum</w:t>
      </w:r>
      <w:r>
        <w:rPr>
          <w:lang w:eastAsia="nl-NL"/>
        </w:rPr>
        <w:t>] en wonend aan [</w:t>
      </w:r>
      <w:r w:rsidRPr="00F15847">
        <w:rPr>
          <w:color w:val="FF0000"/>
          <w:lang w:eastAsia="nl-NL"/>
        </w:rPr>
        <w:t>adres</w:t>
      </w:r>
      <w:r>
        <w:rPr>
          <w:lang w:eastAsia="nl-NL"/>
        </w:rPr>
        <w:t>] met BSN [</w:t>
      </w:r>
      <w:r w:rsidRPr="00F15847">
        <w:rPr>
          <w:color w:val="FF0000"/>
          <w:lang w:eastAsia="nl-NL"/>
        </w:rPr>
        <w:t>Burgerservicenummer</w:t>
      </w:r>
      <w:r>
        <w:rPr>
          <w:lang w:eastAsia="nl-NL"/>
        </w:rPr>
        <w:t>] hierna te noemen “lener”.</w:t>
      </w:r>
    </w:p>
    <w:p w:rsidR="00730156" w:rsidRPr="00730156" w:rsidRDefault="00730156" w:rsidP="00730156">
      <w:pPr>
        <w:rPr>
          <w:lang w:eastAsia="nl-NL"/>
        </w:rPr>
      </w:pPr>
      <w:r>
        <w:rPr>
          <w:lang w:eastAsia="nl-NL"/>
        </w:rPr>
        <w:t>komen het volgende overeen:</w:t>
      </w:r>
    </w:p>
    <w:p w:rsidR="00730156" w:rsidRDefault="00730156" w:rsidP="00730156">
      <w:pPr>
        <w:rPr>
          <w:lang w:eastAsia="nl-NL"/>
        </w:rPr>
      </w:pPr>
    </w:p>
    <w:p w:rsidR="00730156" w:rsidRPr="00730156" w:rsidRDefault="00730156" w:rsidP="00730156">
      <w:pPr>
        <w:rPr>
          <w:b/>
          <w:lang w:eastAsia="nl-NL"/>
        </w:rPr>
      </w:pPr>
      <w:r w:rsidRPr="00730156">
        <w:rPr>
          <w:b/>
          <w:lang w:eastAsia="nl-NL"/>
        </w:rPr>
        <w:t>1. Geldbedrag lening en terbeschikkingstelling</w:t>
      </w:r>
    </w:p>
    <w:p w:rsidR="00730156" w:rsidRDefault="00730156" w:rsidP="00730156">
      <w:pPr>
        <w:rPr>
          <w:lang w:eastAsia="nl-NL"/>
        </w:rPr>
      </w:pPr>
      <w:r>
        <w:rPr>
          <w:lang w:eastAsia="nl-NL"/>
        </w:rPr>
        <w:t xml:space="preserve">De uitlener stelt aan de lener een bedrag van € </w:t>
      </w:r>
      <w:r w:rsidR="00F15847">
        <w:rPr>
          <w:lang w:eastAsia="nl-NL"/>
        </w:rPr>
        <w:t>[</w:t>
      </w:r>
      <w:r w:rsidR="00F15847" w:rsidRPr="00F15847">
        <w:rPr>
          <w:color w:val="FF0000"/>
          <w:lang w:eastAsia="nl-NL"/>
        </w:rPr>
        <w:t>bedrag in cijfers</w:t>
      </w:r>
      <w:r w:rsidR="00F15847">
        <w:rPr>
          <w:lang w:eastAsia="nl-NL"/>
        </w:rPr>
        <w:t>]</w:t>
      </w:r>
      <w:r>
        <w:rPr>
          <w:lang w:eastAsia="nl-NL"/>
        </w:rPr>
        <w:t xml:space="preserve">,- zegge </w:t>
      </w:r>
      <w:r w:rsidR="00BF3ABD">
        <w:rPr>
          <w:lang w:eastAsia="nl-NL"/>
        </w:rPr>
        <w:t>[</w:t>
      </w:r>
      <w:r w:rsidR="00BF3ABD" w:rsidRPr="00F15847">
        <w:rPr>
          <w:color w:val="FF0000"/>
          <w:lang w:eastAsia="nl-NL"/>
        </w:rPr>
        <w:t>bedrag uitgeschreven</w:t>
      </w:r>
      <w:r w:rsidR="00BF3ABD">
        <w:rPr>
          <w:lang w:eastAsia="nl-NL"/>
        </w:rPr>
        <w:t>]</w:t>
      </w:r>
      <w:r>
        <w:rPr>
          <w:lang w:eastAsia="nl-NL"/>
        </w:rPr>
        <w:t xml:space="preserve"> euro ter beschikking, hierna te noemen “schuldbedrag”. </w:t>
      </w:r>
    </w:p>
    <w:p w:rsidR="005703EC" w:rsidRDefault="005703EC" w:rsidP="00730156">
      <w:pPr>
        <w:rPr>
          <w:lang w:eastAsia="nl-NL"/>
        </w:rPr>
      </w:pPr>
      <w:r>
        <w:rPr>
          <w:lang w:eastAsia="nl-NL"/>
        </w:rPr>
        <w:t>De terbeschikkingstelling gebeurt per bankoverschrijving op [</w:t>
      </w:r>
      <w:r w:rsidRPr="005703EC">
        <w:rPr>
          <w:color w:val="FF0000"/>
          <w:lang w:eastAsia="nl-NL"/>
        </w:rPr>
        <w:t>datum</w:t>
      </w:r>
      <w:r>
        <w:rPr>
          <w:lang w:eastAsia="nl-NL"/>
        </w:rPr>
        <w:t>] naar rekening [</w:t>
      </w:r>
      <w:r w:rsidRPr="005703EC">
        <w:rPr>
          <w:color w:val="FF0000"/>
          <w:lang w:eastAsia="nl-NL"/>
        </w:rPr>
        <w:t>IBAN + tenaamstelling + plaats</w:t>
      </w:r>
      <w:r>
        <w:rPr>
          <w:color w:val="FF0000"/>
          <w:lang w:eastAsia="nl-NL"/>
        </w:rPr>
        <w:t xml:space="preserve"> bank</w:t>
      </w:r>
      <w:r>
        <w:rPr>
          <w:lang w:eastAsia="nl-NL"/>
        </w:rPr>
        <w:t xml:space="preserve">] </w:t>
      </w:r>
      <w:r w:rsidR="00EE7000">
        <w:rPr>
          <w:lang w:eastAsia="nl-NL"/>
        </w:rPr>
        <w:t>zoals aangewezen door</w:t>
      </w:r>
      <w:r>
        <w:rPr>
          <w:lang w:eastAsia="nl-NL"/>
        </w:rPr>
        <w:t xml:space="preserve"> lener.</w:t>
      </w:r>
    </w:p>
    <w:p w:rsidR="005703EC" w:rsidRDefault="005703EC" w:rsidP="00730156">
      <w:pPr>
        <w:rPr>
          <w:b/>
          <w:lang w:eastAsia="nl-NL"/>
        </w:rPr>
      </w:pPr>
      <w:r>
        <w:rPr>
          <w:b/>
          <w:lang w:eastAsia="nl-NL"/>
        </w:rPr>
        <w:t>2. Schuldverklaring</w:t>
      </w:r>
    </w:p>
    <w:p w:rsidR="005703EC" w:rsidRPr="005703EC" w:rsidRDefault="005703EC" w:rsidP="00730156">
      <w:pPr>
        <w:rPr>
          <w:lang w:eastAsia="nl-NL"/>
        </w:rPr>
      </w:pPr>
      <w:r w:rsidRPr="005703EC">
        <w:rPr>
          <w:lang w:eastAsia="nl-NL"/>
        </w:rPr>
        <w:t>Lener verklaart het schuldbedrag volledig terug te betalen inclusief de hierover gerekende rente</w:t>
      </w:r>
      <w:r>
        <w:rPr>
          <w:lang w:eastAsia="nl-NL"/>
        </w:rPr>
        <w:t xml:space="preserve"> en in de termijnen met uiterlijke aflosdatum zoals overeengekomen in dit document</w:t>
      </w:r>
      <w:r w:rsidRPr="005703EC">
        <w:rPr>
          <w:lang w:eastAsia="nl-NL"/>
        </w:rPr>
        <w:t>.</w:t>
      </w:r>
    </w:p>
    <w:p w:rsidR="005703EC" w:rsidRPr="005703EC" w:rsidRDefault="005703EC" w:rsidP="00730156">
      <w:pPr>
        <w:rPr>
          <w:b/>
          <w:lang w:eastAsia="nl-NL"/>
        </w:rPr>
      </w:pPr>
      <w:r>
        <w:rPr>
          <w:b/>
          <w:lang w:eastAsia="nl-NL"/>
        </w:rPr>
        <w:t>3</w:t>
      </w:r>
      <w:r w:rsidRPr="005703EC">
        <w:rPr>
          <w:b/>
          <w:lang w:eastAsia="nl-NL"/>
        </w:rPr>
        <w:t>. Doel van de lening</w:t>
      </w:r>
    </w:p>
    <w:p w:rsidR="005703EC" w:rsidRPr="00730156" w:rsidRDefault="005703EC" w:rsidP="00730156">
      <w:pPr>
        <w:rPr>
          <w:lang w:eastAsia="nl-NL"/>
        </w:rPr>
      </w:pPr>
      <w:r>
        <w:rPr>
          <w:lang w:eastAsia="nl-NL"/>
        </w:rPr>
        <w:t>De lening is bedoelt [</w:t>
      </w:r>
      <w:r w:rsidRPr="005703EC">
        <w:rPr>
          <w:color w:val="FF0000"/>
          <w:lang w:eastAsia="nl-NL"/>
        </w:rPr>
        <w:t>noem doel lening</w:t>
      </w:r>
      <w:r>
        <w:rPr>
          <w:lang w:eastAsia="nl-NL"/>
        </w:rPr>
        <w:t>] en zal enkel en alleen voor dit doel worden gebruikt.</w:t>
      </w:r>
    </w:p>
    <w:p w:rsidR="00730156" w:rsidRPr="00C321C1" w:rsidRDefault="005703EC" w:rsidP="00730156">
      <w:pPr>
        <w:rPr>
          <w:b/>
          <w:lang w:eastAsia="nl-NL"/>
        </w:rPr>
      </w:pPr>
      <w:r w:rsidRPr="00C321C1">
        <w:rPr>
          <w:b/>
          <w:lang w:eastAsia="nl-NL"/>
        </w:rPr>
        <w:t>4. Rente</w:t>
      </w:r>
    </w:p>
    <w:p w:rsidR="00C321C1" w:rsidRDefault="00C321C1" w:rsidP="00730156">
      <w:pPr>
        <w:rPr>
          <w:lang w:eastAsia="nl-NL"/>
        </w:rPr>
      </w:pPr>
      <w:r>
        <w:rPr>
          <w:lang w:eastAsia="nl-NL"/>
        </w:rPr>
        <w:t>De rente die verschuldigd is wordt verrekend over de restschuld die in betreffende periode nog uitstaat. Het rentepercentage over de lening bedraagt [</w:t>
      </w:r>
      <w:r w:rsidRPr="00C321C1">
        <w:rPr>
          <w:color w:val="FF0000"/>
          <w:lang w:eastAsia="nl-NL"/>
        </w:rPr>
        <w:t>x,x</w:t>
      </w:r>
      <w:r>
        <w:rPr>
          <w:lang w:eastAsia="nl-NL"/>
        </w:rPr>
        <w:t>]% zegge [</w:t>
      </w:r>
      <w:r w:rsidRPr="00C321C1">
        <w:rPr>
          <w:color w:val="FF0000"/>
          <w:lang w:eastAsia="nl-NL"/>
        </w:rPr>
        <w:t>rentepercentage uitgeschreven</w:t>
      </w:r>
      <w:r>
        <w:rPr>
          <w:lang w:eastAsia="nl-NL"/>
        </w:rPr>
        <w:t xml:space="preserve">] procent op jaarbasis en is hetzelfde voor de hele looptijd van de lening. </w:t>
      </w:r>
    </w:p>
    <w:p w:rsidR="00C321C1" w:rsidRPr="00C321C1" w:rsidRDefault="00C321C1" w:rsidP="00730156">
      <w:pPr>
        <w:rPr>
          <w:b/>
          <w:lang w:eastAsia="nl-NL"/>
        </w:rPr>
      </w:pPr>
      <w:r w:rsidRPr="00C321C1">
        <w:rPr>
          <w:b/>
          <w:lang w:eastAsia="nl-NL"/>
        </w:rPr>
        <w:t>5. Type lening</w:t>
      </w:r>
    </w:p>
    <w:p w:rsidR="005703EC" w:rsidRDefault="00C321C1" w:rsidP="00730156">
      <w:pPr>
        <w:rPr>
          <w:lang w:eastAsia="nl-NL"/>
        </w:rPr>
      </w:pPr>
      <w:r>
        <w:rPr>
          <w:lang w:eastAsia="nl-NL"/>
        </w:rPr>
        <w:t>De lening wordt gekenmerkt als persoonlijke lening, waarbij het schuldbedrag in één keer ter beschikking wordt gesteld op datum van de terbeschikkingstelling. De lening wordt</w:t>
      </w:r>
      <w:r w:rsidR="003C4CE1">
        <w:rPr>
          <w:lang w:eastAsia="nl-NL"/>
        </w:rPr>
        <w:t xml:space="preserve"> daarna</w:t>
      </w:r>
      <w:r>
        <w:rPr>
          <w:lang w:eastAsia="nl-NL"/>
        </w:rPr>
        <w:t xml:space="preserve"> annuïtair afgelost, te weten met een vast maandbedrag. </w:t>
      </w:r>
    </w:p>
    <w:p w:rsidR="00C321C1" w:rsidRPr="004D4082" w:rsidRDefault="00C321C1" w:rsidP="00730156">
      <w:pPr>
        <w:rPr>
          <w:b/>
          <w:lang w:eastAsia="nl-NL"/>
        </w:rPr>
      </w:pPr>
      <w:r w:rsidRPr="004D4082">
        <w:rPr>
          <w:b/>
          <w:lang w:eastAsia="nl-NL"/>
        </w:rPr>
        <w:t>6. Duur van de lening en aflossingen</w:t>
      </w:r>
    </w:p>
    <w:p w:rsidR="00730156" w:rsidRDefault="00C321C1">
      <w:r>
        <w:t xml:space="preserve">Het schuldbedrag plus de daarover verschuldigde rente dient te zijn afgelost </w:t>
      </w:r>
      <w:r w:rsidR="004D4082">
        <w:t>op uiterlijk [</w:t>
      </w:r>
      <w:r w:rsidR="004D4082" w:rsidRPr="004D4082">
        <w:rPr>
          <w:color w:val="FF0000"/>
        </w:rPr>
        <w:t>datum</w:t>
      </w:r>
      <w:r w:rsidR="003C4CE1">
        <w:rPr>
          <w:color w:val="FF0000"/>
        </w:rPr>
        <w:t xml:space="preserve"> laatste termijn</w:t>
      </w:r>
      <w:r w:rsidR="004D4082">
        <w:t xml:space="preserve">]. </w:t>
      </w:r>
      <w:r w:rsidR="003C4CE1">
        <w:t>De looptijd bedraagt daarmee [</w:t>
      </w:r>
      <w:r w:rsidR="003C4CE1" w:rsidRPr="003C4CE1">
        <w:rPr>
          <w:color w:val="FF0000"/>
        </w:rPr>
        <w:t>x</w:t>
      </w:r>
      <w:r w:rsidR="003C4CE1">
        <w:t>] maanden en daarmee eenzelfde aantal aflossingen. De eerste termijn is verschuldigd op [</w:t>
      </w:r>
      <w:r w:rsidR="003C4CE1" w:rsidRPr="003C4CE1">
        <w:rPr>
          <w:color w:val="FF0000"/>
        </w:rPr>
        <w:t>datum</w:t>
      </w:r>
      <w:r w:rsidR="003C4CE1">
        <w:t>].</w:t>
      </w:r>
    </w:p>
    <w:p w:rsidR="003C4CE1" w:rsidRDefault="003C4CE1">
      <w:pPr>
        <w:rPr>
          <w:lang w:eastAsia="nl-NL"/>
        </w:rPr>
      </w:pPr>
      <w:r>
        <w:t xml:space="preserve">Betaling van de termijnen geschiedt naar bankrekening </w:t>
      </w:r>
      <w:r w:rsidR="00EE7000">
        <w:t>zoals aangewezen door</w:t>
      </w:r>
      <w:r>
        <w:t xml:space="preserve"> uitlener, te weten naar </w:t>
      </w:r>
      <w:r>
        <w:rPr>
          <w:lang w:eastAsia="nl-NL"/>
        </w:rPr>
        <w:t>rekening [</w:t>
      </w:r>
      <w:r w:rsidRPr="005703EC">
        <w:rPr>
          <w:color w:val="FF0000"/>
          <w:lang w:eastAsia="nl-NL"/>
        </w:rPr>
        <w:t>IBAN + tenaamstelling + plaats</w:t>
      </w:r>
      <w:r>
        <w:rPr>
          <w:color w:val="FF0000"/>
          <w:lang w:eastAsia="nl-NL"/>
        </w:rPr>
        <w:t xml:space="preserve"> bank</w:t>
      </w:r>
      <w:r>
        <w:rPr>
          <w:lang w:eastAsia="nl-NL"/>
        </w:rPr>
        <w:t xml:space="preserve">] en vinden plaats op de eerste dag van de maand. </w:t>
      </w:r>
      <w:r>
        <w:rPr>
          <w:lang w:eastAsia="nl-NL"/>
        </w:rPr>
        <w:lastRenderedPageBreak/>
        <w:t>Uitlener houdt daarbij rekening dat er vertraging kan zijn tussen banken op bijvoorbeeld weekenddagen en feestdagen waardoor het bedrag eventueel later aankomt op de ontvangende rekening.</w:t>
      </w:r>
    </w:p>
    <w:p w:rsidR="003C4CE1" w:rsidRDefault="003C4CE1">
      <w:pPr>
        <w:rPr>
          <w:b/>
          <w:lang w:eastAsia="nl-NL"/>
        </w:rPr>
      </w:pPr>
      <w:r w:rsidRPr="003C4CE1">
        <w:rPr>
          <w:b/>
          <w:lang w:eastAsia="nl-NL"/>
        </w:rPr>
        <w:t>7. Termijnen van aflossing</w:t>
      </w:r>
    </w:p>
    <w:p w:rsidR="003C4CE1" w:rsidRPr="0087454C" w:rsidRDefault="0087454C">
      <w:pPr>
        <w:rPr>
          <w:color w:val="FF0000"/>
          <w:lang w:eastAsia="nl-NL"/>
        </w:rPr>
      </w:pPr>
      <w:r>
        <w:rPr>
          <w:color w:val="FF0000"/>
          <w:lang w:eastAsia="nl-NL"/>
        </w:rPr>
        <w:t xml:space="preserve">ALINEA VERWIJDEREN: </w:t>
      </w:r>
      <w:r w:rsidR="003C4CE1" w:rsidRPr="003C4CE1">
        <w:rPr>
          <w:color w:val="FF0000"/>
          <w:lang w:eastAsia="nl-NL"/>
        </w:rPr>
        <w:t xml:space="preserve">Voorbeeld van een lening van 1000 euro met een looptijd van 36 maanden en </w:t>
      </w:r>
      <w:r w:rsidRPr="003C4CE1">
        <w:rPr>
          <w:color w:val="FF0000"/>
          <w:lang w:eastAsia="nl-NL"/>
        </w:rPr>
        <w:t>annuïtaire</w:t>
      </w:r>
      <w:r w:rsidR="003C4CE1" w:rsidRPr="003C4CE1">
        <w:rPr>
          <w:color w:val="FF0000"/>
          <w:lang w:eastAsia="nl-NL"/>
        </w:rPr>
        <w:t xml:space="preserve"> aflossing en een effectieve rente op jaarbasis van 4%. Voeg eigen tabel in die kan worden berekend op </w:t>
      </w:r>
      <w:hyperlink r:id="rId7" w:history="1">
        <w:r w:rsidR="003C4CE1" w:rsidRPr="003C4CE1">
          <w:rPr>
            <w:rStyle w:val="Hyperlink"/>
            <w:lang w:eastAsia="nl-NL"/>
          </w:rPr>
          <w:t>https://www.berekenhet.nl/lenen-en-krediet/geld-lenen-aflossingstermijnen.html</w:t>
        </w:r>
      </w:hyperlink>
      <w:r w:rsidR="003C4CE1">
        <w:rPr>
          <w:b/>
          <w:lang w:eastAsia="nl-NL"/>
        </w:rPr>
        <w:t xml:space="preserve"> </w:t>
      </w:r>
      <w:r w:rsidRPr="0087454C">
        <w:rPr>
          <w:color w:val="FF0000"/>
          <w:lang w:eastAsia="nl-NL"/>
        </w:rPr>
        <w:t>Het is aan te raden om de maandnummers te duiden met maandnaam en jaartal.</w:t>
      </w:r>
    </w:p>
    <w:tbl>
      <w:tblPr>
        <w:tblStyle w:val="Rastertabel1licht-Accent3"/>
        <w:tblW w:w="8926" w:type="dxa"/>
        <w:tblLook w:val="04A0" w:firstRow="1" w:lastRow="0" w:firstColumn="1" w:lastColumn="0" w:noHBand="0" w:noVBand="1"/>
      </w:tblPr>
      <w:tblGrid>
        <w:gridCol w:w="1413"/>
        <w:gridCol w:w="1984"/>
        <w:gridCol w:w="1985"/>
        <w:gridCol w:w="1843"/>
        <w:gridCol w:w="1701"/>
      </w:tblGrid>
      <w:tr w:rsidR="003C4CE1" w:rsidRPr="003C4CE1" w:rsidTr="003C4C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Maand</w:t>
            </w:r>
          </w:p>
        </w:tc>
        <w:tc>
          <w:tcPr>
            <w:tcW w:w="1984" w:type="dxa"/>
            <w:hideMark/>
          </w:tcPr>
          <w:p w:rsidR="003C4CE1" w:rsidRPr="003C4CE1" w:rsidRDefault="003C4CE1" w:rsidP="003C4CE1">
            <w:pPr>
              <w:spacing w:after="160" w:line="259" w:lineRule="auto"/>
              <w:cnfStyle w:val="100000000000" w:firstRow="1" w:lastRow="0" w:firstColumn="0" w:lastColumn="0" w:oddVBand="0" w:evenVBand="0" w:oddHBand="0" w:evenHBand="0" w:firstRowFirstColumn="0" w:firstRowLastColumn="0" w:lastRowFirstColumn="0" w:lastRowLastColumn="0"/>
            </w:pPr>
            <w:r w:rsidRPr="003C4CE1">
              <w:t>Betaling</w:t>
            </w:r>
          </w:p>
        </w:tc>
        <w:tc>
          <w:tcPr>
            <w:tcW w:w="1985" w:type="dxa"/>
            <w:hideMark/>
          </w:tcPr>
          <w:p w:rsidR="003C4CE1" w:rsidRPr="003C4CE1" w:rsidRDefault="003C4CE1" w:rsidP="003C4CE1">
            <w:pPr>
              <w:spacing w:after="160" w:line="259" w:lineRule="auto"/>
              <w:cnfStyle w:val="100000000000" w:firstRow="1" w:lastRow="0" w:firstColumn="0" w:lastColumn="0" w:oddVBand="0" w:evenVBand="0" w:oddHBand="0" w:evenHBand="0" w:firstRowFirstColumn="0" w:firstRowLastColumn="0" w:lastRowFirstColumn="0" w:lastRowLastColumn="0"/>
            </w:pPr>
            <w:r w:rsidRPr="003C4CE1">
              <w:t>Betaalde rente</w:t>
            </w:r>
          </w:p>
        </w:tc>
        <w:tc>
          <w:tcPr>
            <w:tcW w:w="1843" w:type="dxa"/>
            <w:hideMark/>
          </w:tcPr>
          <w:p w:rsidR="003C4CE1" w:rsidRPr="003C4CE1" w:rsidRDefault="003C4CE1" w:rsidP="003C4CE1">
            <w:pPr>
              <w:spacing w:after="160" w:line="259" w:lineRule="auto"/>
              <w:cnfStyle w:val="100000000000" w:firstRow="1" w:lastRow="0" w:firstColumn="0" w:lastColumn="0" w:oddVBand="0" w:evenVBand="0" w:oddHBand="0" w:evenHBand="0" w:firstRowFirstColumn="0" w:firstRowLastColumn="0" w:lastRowFirstColumn="0" w:lastRowLastColumn="0"/>
            </w:pPr>
            <w:r w:rsidRPr="003C4CE1">
              <w:t>Aflossing</w:t>
            </w:r>
          </w:p>
        </w:tc>
        <w:tc>
          <w:tcPr>
            <w:tcW w:w="1701" w:type="dxa"/>
            <w:hideMark/>
          </w:tcPr>
          <w:p w:rsidR="003C4CE1" w:rsidRPr="003C4CE1" w:rsidRDefault="003C4CE1" w:rsidP="003C4CE1">
            <w:pPr>
              <w:spacing w:after="160" w:line="259" w:lineRule="auto"/>
              <w:cnfStyle w:val="100000000000" w:firstRow="1" w:lastRow="0" w:firstColumn="0" w:lastColumn="0" w:oddVBand="0" w:evenVBand="0" w:oddHBand="0" w:evenHBand="0" w:firstRowFirstColumn="0" w:firstRowLastColumn="0" w:lastRowFirstColumn="0" w:lastRowLastColumn="0"/>
            </w:pPr>
            <w:r w:rsidRPr="003C4CE1">
              <w:t>Restschuld</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1</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€ 3,27</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€ 26,22</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€ 973,78</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2</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€ 3,19</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€ 26,30</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€ 947,48</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3</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€ 3,10</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€ 26,39</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€ 921,09</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4</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€ 3,02</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€ 26,48</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€ 894,61</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5</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€ 2,93</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€ 26,56</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€ 868,05</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6</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€ 2,84</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€ 26,65</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€ 841,40</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7</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€ 2,75</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€ 26,74</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€ 814,66</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8</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€ 2,67</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€ 26,83</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€ 787,83</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9</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€ 2,58</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€ 26,91</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€ 760,92</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10</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€ 2,49</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€ 27,00</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€ 733,92</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11</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€ 2,40</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€ 27,09</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€ 706,83</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12</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€ 2,31</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€ 27,18</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€ 679,65</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13</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€ 2,23</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€ 27,27</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€ 652,38</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14</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€ 2,14</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€ 27,36</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€ 625,03</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15</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€ 2,05</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€ 27,45</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€ 597,58</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16</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€ 1,96</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€ 27,54</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€ 570,05</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17</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€ 1,87</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€ 27,63</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€ 542,42</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18</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€ 1,78</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€ 27,72</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€ 514,70</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19</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€ 1,69</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€ 27,81</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€ 486,90</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20</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€ 1,59</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€ 27,90</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€ 459,00</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21</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€ 1,50</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€ 27,99</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€ 431,01</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22</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€ 1,41</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€ 28,08</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€ 402,93</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23</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€ 1,32</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€ 28,17</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€ 374,75</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lastRenderedPageBreak/>
              <w:t>24</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€ 1,23</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€ 28,27</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€ 346,49</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25</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€ 1,13</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€ 28,36</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€ 318,13</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26</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€ 1,04</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€ 28,45</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€ 289,68</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27</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€ 0,95</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€ 28,54</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€ 261,14</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28</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€ 0,85</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€ 28,64</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€ 232,50</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29</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€ 0,76</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€ 28,73</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€ 203,77</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30</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€ 0,67</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€ 28,83</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€ 174,94</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31</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€ 0,57</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€ 28,92</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€ 146,02</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32</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€ 0,48</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€ 29,01</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€ 117,01</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33</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€ 0,38</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€ 29,11</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€ 87,90</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34</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€ 0,29</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€ 29,20</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€ 58,70</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35</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€ 0,19</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€ 29,30</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€ 29,40</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36</w:t>
            </w:r>
          </w:p>
        </w:tc>
        <w:tc>
          <w:tcPr>
            <w:tcW w:w="1984"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€ 29,49</w:t>
            </w:r>
          </w:p>
        </w:tc>
        <w:tc>
          <w:tcPr>
            <w:tcW w:w="1985"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€ 0,10</w:t>
            </w:r>
          </w:p>
        </w:tc>
        <w:tc>
          <w:tcPr>
            <w:tcW w:w="1843"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€ 29,40</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r w:rsidRPr="003C4CE1">
              <w:t>€ 0,00</w:t>
            </w:r>
          </w:p>
        </w:tc>
      </w:tr>
      <w:tr w:rsidR="003C4CE1" w:rsidRPr="003C4CE1" w:rsidTr="003C4CE1">
        <w:tc>
          <w:tcPr>
            <w:cnfStyle w:val="001000000000" w:firstRow="0" w:lastRow="0" w:firstColumn="1" w:lastColumn="0" w:oddVBand="0" w:evenVBand="0" w:oddHBand="0" w:evenHBand="0" w:firstRowFirstColumn="0" w:firstRowLastColumn="0" w:lastRowFirstColumn="0" w:lastRowLastColumn="0"/>
            <w:tcW w:w="1413" w:type="dxa"/>
            <w:hideMark/>
          </w:tcPr>
          <w:p w:rsidR="003C4CE1" w:rsidRPr="003C4CE1" w:rsidRDefault="003C4CE1" w:rsidP="003C4CE1">
            <w:pPr>
              <w:spacing w:after="160" w:line="259" w:lineRule="auto"/>
            </w:pPr>
            <w:r w:rsidRPr="003C4CE1">
              <w:t>Totaal</w:t>
            </w:r>
          </w:p>
        </w:tc>
        <w:tc>
          <w:tcPr>
            <w:tcW w:w="1984" w:type="dxa"/>
            <w:hideMark/>
          </w:tcPr>
          <w:p w:rsidR="003C4CE1" w:rsidRPr="0087454C"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rPr>
                <w:b/>
              </w:rPr>
            </w:pPr>
            <w:r w:rsidRPr="0087454C">
              <w:rPr>
                <w:b/>
              </w:rPr>
              <w:t>€ 1.061,72</w:t>
            </w:r>
          </w:p>
        </w:tc>
        <w:tc>
          <w:tcPr>
            <w:tcW w:w="1985" w:type="dxa"/>
            <w:hideMark/>
          </w:tcPr>
          <w:p w:rsidR="003C4CE1" w:rsidRPr="0087454C"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rPr>
                <w:b/>
              </w:rPr>
            </w:pPr>
            <w:r w:rsidRPr="0087454C">
              <w:rPr>
                <w:b/>
              </w:rPr>
              <w:t>€ 61,72</w:t>
            </w:r>
          </w:p>
        </w:tc>
        <w:tc>
          <w:tcPr>
            <w:tcW w:w="1843" w:type="dxa"/>
            <w:hideMark/>
          </w:tcPr>
          <w:p w:rsidR="003C4CE1" w:rsidRPr="0087454C"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rPr>
                <w:b/>
              </w:rPr>
            </w:pPr>
            <w:r w:rsidRPr="0087454C">
              <w:rPr>
                <w:b/>
              </w:rPr>
              <w:t>€ 1.000,00</w:t>
            </w:r>
          </w:p>
        </w:tc>
        <w:tc>
          <w:tcPr>
            <w:tcW w:w="1701" w:type="dxa"/>
            <w:hideMark/>
          </w:tcPr>
          <w:p w:rsidR="003C4CE1" w:rsidRPr="003C4CE1" w:rsidRDefault="003C4CE1" w:rsidP="003C4CE1">
            <w:pPr>
              <w:spacing w:after="160" w:line="259" w:lineRule="auto"/>
              <w:cnfStyle w:val="000000000000" w:firstRow="0" w:lastRow="0" w:firstColumn="0" w:lastColumn="0" w:oddVBand="0" w:evenVBand="0" w:oddHBand="0" w:evenHBand="0" w:firstRowFirstColumn="0" w:firstRowLastColumn="0" w:lastRowFirstColumn="0" w:lastRowLastColumn="0"/>
            </w:pPr>
          </w:p>
        </w:tc>
      </w:tr>
    </w:tbl>
    <w:p w:rsidR="003C4CE1" w:rsidRDefault="003C4CE1"/>
    <w:p w:rsidR="0087454C" w:rsidRPr="0087454C" w:rsidRDefault="0087454C">
      <w:pPr>
        <w:rPr>
          <w:b/>
        </w:rPr>
      </w:pPr>
      <w:r w:rsidRPr="0087454C">
        <w:rPr>
          <w:b/>
        </w:rPr>
        <w:t>8. Vervroegd aflossen</w:t>
      </w:r>
    </w:p>
    <w:p w:rsidR="0087454C" w:rsidRDefault="0087454C">
      <w:r>
        <w:t>De lener is [</w:t>
      </w:r>
      <w:r w:rsidRPr="0087454C">
        <w:rPr>
          <w:color w:val="FF0000"/>
        </w:rPr>
        <w:t>wel / niet</w:t>
      </w:r>
      <w:r>
        <w:t xml:space="preserve">] bevoegd om vervroegd aflossingen te doen. </w:t>
      </w:r>
      <w:r w:rsidRPr="0087454C">
        <w:rPr>
          <w:color w:val="FF0000"/>
        </w:rPr>
        <w:t>INDIEN “NIET BEVOEGD” REST ALINEA VERWIJDEREN.</w:t>
      </w:r>
      <w:r>
        <w:t xml:space="preserve"> Dit dient door de lener schriftelijk twee weken vooraf te worden aangekondigd en bij de daarop volgende termijn te worden voldaan. Uitlener zal dit schriftelijk accorderen en tegelijkertijd een nieuwe berekening van de resterende termijnen meesturen.</w:t>
      </w:r>
    </w:p>
    <w:p w:rsidR="0087454C" w:rsidRPr="00F578AE" w:rsidRDefault="0087454C">
      <w:pPr>
        <w:rPr>
          <w:b/>
        </w:rPr>
      </w:pPr>
      <w:r w:rsidRPr="00F578AE">
        <w:rPr>
          <w:b/>
        </w:rPr>
        <w:t>9. Opeisbaarheid</w:t>
      </w:r>
    </w:p>
    <w:p w:rsidR="0087454C" w:rsidRDefault="0087454C">
      <w:r>
        <w:t>Alle verschuldigde bedragen inclusief tot dan toe verschuldigde rente kunnen met onmiddellijke ingang worden opgeëist door uitlener in geval van:</w:t>
      </w:r>
    </w:p>
    <w:p w:rsidR="0087454C" w:rsidRDefault="0087454C" w:rsidP="0087454C">
      <w:pPr>
        <w:pStyle w:val="Lijstalinea"/>
        <w:numPr>
          <w:ilvl w:val="0"/>
          <w:numId w:val="1"/>
        </w:numPr>
      </w:pPr>
      <w:r>
        <w:t>Door de lener het niet voldoen van een aflossingstermijn en na sommatie alsnog niet nakomen hiervan op 14 dagen na eigenlijke termijndatum.</w:t>
      </w:r>
    </w:p>
    <w:p w:rsidR="0087454C" w:rsidRDefault="0087454C" w:rsidP="0087454C">
      <w:pPr>
        <w:pStyle w:val="Lijstalinea"/>
        <w:numPr>
          <w:ilvl w:val="0"/>
          <w:numId w:val="1"/>
        </w:numPr>
      </w:pPr>
      <w:r>
        <w:t>Het door de lener het niet naleven of in strijd handelen van deze overeenkomst</w:t>
      </w:r>
      <w:r w:rsidR="00F578AE">
        <w:t xml:space="preserve"> en 30 dagen na sommatie hiervan gemaakte afspraken alsnog niet nakomen</w:t>
      </w:r>
      <w:r>
        <w:t>.</w:t>
      </w:r>
    </w:p>
    <w:p w:rsidR="0087454C" w:rsidRDefault="0087454C" w:rsidP="0087454C">
      <w:pPr>
        <w:pStyle w:val="Lijstalinea"/>
        <w:numPr>
          <w:ilvl w:val="0"/>
          <w:numId w:val="1"/>
        </w:numPr>
      </w:pPr>
      <w:r>
        <w:t>Er</w:t>
      </w:r>
      <w:r w:rsidR="00F578AE">
        <w:t xml:space="preserve"> door of voor lener een aanvraag is gedaan voor faillissement, surseance van betaling of toepasselijkheid van schuldsanering.</w:t>
      </w:r>
    </w:p>
    <w:p w:rsidR="00F578AE" w:rsidRDefault="00F578AE" w:rsidP="0087454C">
      <w:pPr>
        <w:pStyle w:val="Lijstalinea"/>
        <w:numPr>
          <w:ilvl w:val="0"/>
          <w:numId w:val="1"/>
        </w:numPr>
      </w:pPr>
      <w:r>
        <w:t>De lener komt te overlijden, niet langer in Nederland woonachtig is of er redelijkerwijs aannemelijk is (uitlener goede redenen heeft te vermoeden dat) een van deze situaties zich voor zal doen tijdens duur van de lening.</w:t>
      </w:r>
    </w:p>
    <w:p w:rsidR="00F578AE" w:rsidRDefault="00F578AE" w:rsidP="00F578AE">
      <w:pPr>
        <w:pStyle w:val="Lijstalinea"/>
        <w:numPr>
          <w:ilvl w:val="0"/>
          <w:numId w:val="1"/>
        </w:numPr>
      </w:pPr>
      <w:r>
        <w:t>Lener werkloos raakt. / Lener zijn bedrijfsvoering staakt. / Lener arbeidsongeschikt raakt.</w:t>
      </w:r>
    </w:p>
    <w:p w:rsidR="00F578AE" w:rsidRDefault="00F578AE">
      <w:r>
        <w:br w:type="page"/>
      </w:r>
    </w:p>
    <w:p w:rsidR="00F578AE" w:rsidRPr="00F578AE" w:rsidRDefault="00F578AE" w:rsidP="00F578AE">
      <w:pPr>
        <w:rPr>
          <w:b/>
        </w:rPr>
      </w:pPr>
      <w:r w:rsidRPr="00F578AE">
        <w:rPr>
          <w:b/>
        </w:rPr>
        <w:lastRenderedPageBreak/>
        <w:t>10. Ondertekening</w:t>
      </w:r>
    </w:p>
    <w:p w:rsidR="00F578AE" w:rsidRDefault="00F578AE" w:rsidP="00F578AE">
      <w:r>
        <w:t>Uitlener en lener verklaren deze overeenkomst naar waarheid te hebben ingevuld en als zodanig gemaakte afspraken na te komen.</w:t>
      </w:r>
    </w:p>
    <w:p w:rsidR="00F578AE" w:rsidRDefault="00F578AE" w:rsidP="00F578AE"/>
    <w:tbl>
      <w:tblPr>
        <w:tblStyle w:val="Tabelrasterlicht"/>
        <w:tblW w:w="0" w:type="auto"/>
        <w:tblLook w:val="04A0" w:firstRow="1" w:lastRow="0" w:firstColumn="1" w:lastColumn="0" w:noHBand="0" w:noVBand="1"/>
      </w:tblPr>
      <w:tblGrid>
        <w:gridCol w:w="4531"/>
        <w:gridCol w:w="4531"/>
      </w:tblGrid>
      <w:tr w:rsidR="00F578AE" w:rsidTr="00F578AE">
        <w:tc>
          <w:tcPr>
            <w:tcW w:w="4531" w:type="dxa"/>
          </w:tcPr>
          <w:p w:rsidR="00F578AE" w:rsidRDefault="00F578AE" w:rsidP="00F578AE">
            <w:pPr>
              <w:spacing w:line="480" w:lineRule="auto"/>
            </w:pPr>
          </w:p>
          <w:p w:rsidR="00F578AE" w:rsidRDefault="00F578AE" w:rsidP="00F578AE">
            <w:pPr>
              <w:spacing w:line="480" w:lineRule="auto"/>
            </w:pPr>
            <w:r>
              <w:t>Naam uitlener:   _________________________</w:t>
            </w:r>
          </w:p>
          <w:p w:rsidR="00F578AE" w:rsidRDefault="00F578AE" w:rsidP="00F578AE">
            <w:pPr>
              <w:spacing w:line="480" w:lineRule="auto"/>
            </w:pPr>
            <w:r>
              <w:t>Datum:                _________________________</w:t>
            </w:r>
          </w:p>
          <w:p w:rsidR="00F578AE" w:rsidRDefault="00F578AE" w:rsidP="00F578AE">
            <w:pPr>
              <w:spacing w:line="480" w:lineRule="auto"/>
            </w:pPr>
            <w:r>
              <w:t>Plaats:                 __________________________</w:t>
            </w:r>
          </w:p>
          <w:p w:rsidR="00F578AE" w:rsidRDefault="00F578AE" w:rsidP="00F578AE">
            <w:pPr>
              <w:spacing w:line="480" w:lineRule="auto"/>
            </w:pPr>
            <w:r>
              <w:t>Handtekening:</w:t>
            </w:r>
          </w:p>
          <w:p w:rsidR="00F578AE" w:rsidRDefault="00F578AE" w:rsidP="00F578AE">
            <w:pPr>
              <w:spacing w:line="480" w:lineRule="auto"/>
            </w:pPr>
          </w:p>
          <w:p w:rsidR="00F578AE" w:rsidRDefault="00F578AE" w:rsidP="00F578AE">
            <w:pPr>
              <w:spacing w:line="480" w:lineRule="auto"/>
            </w:pPr>
          </w:p>
          <w:p w:rsidR="00F578AE" w:rsidRDefault="00F578AE" w:rsidP="00F578AE">
            <w:pPr>
              <w:spacing w:line="480" w:lineRule="auto"/>
            </w:pPr>
            <w:r>
              <w:t>_______________________________________</w:t>
            </w:r>
          </w:p>
        </w:tc>
        <w:tc>
          <w:tcPr>
            <w:tcW w:w="4531" w:type="dxa"/>
          </w:tcPr>
          <w:p w:rsidR="00F578AE" w:rsidRDefault="00F578AE" w:rsidP="00F578AE">
            <w:pPr>
              <w:spacing w:line="480" w:lineRule="auto"/>
            </w:pPr>
          </w:p>
          <w:p w:rsidR="00F578AE" w:rsidRDefault="00F578AE" w:rsidP="00F578AE">
            <w:pPr>
              <w:spacing w:line="480" w:lineRule="auto"/>
            </w:pPr>
            <w:r>
              <w:t>Naam lener:      __________________________</w:t>
            </w:r>
          </w:p>
          <w:p w:rsidR="00F578AE" w:rsidRDefault="00F578AE" w:rsidP="00F578AE">
            <w:pPr>
              <w:spacing w:line="480" w:lineRule="auto"/>
            </w:pPr>
            <w:r>
              <w:t>Datum:                _________________________</w:t>
            </w:r>
          </w:p>
          <w:p w:rsidR="00F578AE" w:rsidRDefault="00F578AE" w:rsidP="00F578AE">
            <w:pPr>
              <w:spacing w:line="480" w:lineRule="auto"/>
            </w:pPr>
            <w:r>
              <w:t>Plaats:                 __________________________</w:t>
            </w:r>
          </w:p>
          <w:p w:rsidR="00F578AE" w:rsidRDefault="00F578AE" w:rsidP="00F578AE">
            <w:pPr>
              <w:spacing w:line="480" w:lineRule="auto"/>
            </w:pPr>
            <w:r>
              <w:t>Handtekening:</w:t>
            </w:r>
          </w:p>
          <w:p w:rsidR="00F578AE" w:rsidRDefault="00F578AE" w:rsidP="00F578AE">
            <w:pPr>
              <w:spacing w:line="480" w:lineRule="auto"/>
            </w:pPr>
          </w:p>
          <w:p w:rsidR="00F578AE" w:rsidRDefault="00F578AE" w:rsidP="00F578AE">
            <w:pPr>
              <w:spacing w:line="480" w:lineRule="auto"/>
            </w:pPr>
          </w:p>
          <w:p w:rsidR="00F578AE" w:rsidRDefault="00F578AE" w:rsidP="00F578AE">
            <w:pPr>
              <w:spacing w:line="480" w:lineRule="auto"/>
            </w:pPr>
            <w:r>
              <w:t>_______________________________________</w:t>
            </w:r>
          </w:p>
        </w:tc>
      </w:tr>
    </w:tbl>
    <w:p w:rsidR="00730156" w:rsidRDefault="00730156"/>
    <w:sectPr w:rsidR="0073015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04F" w:rsidRDefault="0020704F" w:rsidP="00730156">
      <w:pPr>
        <w:spacing w:after="0" w:line="240" w:lineRule="auto"/>
      </w:pPr>
      <w:r>
        <w:separator/>
      </w:r>
    </w:p>
  </w:endnote>
  <w:endnote w:type="continuationSeparator" w:id="0">
    <w:p w:rsidR="0020704F" w:rsidRDefault="0020704F" w:rsidP="00730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375315"/>
      <w:docPartObj>
        <w:docPartGallery w:val="Page Numbers (Bottom of Page)"/>
        <w:docPartUnique/>
      </w:docPartObj>
    </w:sdtPr>
    <w:sdtEndPr/>
    <w:sdtContent>
      <w:sdt>
        <w:sdtPr>
          <w:id w:val="-1769616900"/>
          <w:docPartObj>
            <w:docPartGallery w:val="Page Numbers (Top of Page)"/>
            <w:docPartUnique/>
          </w:docPartObj>
        </w:sdtPr>
        <w:sdtEndPr/>
        <w:sdtContent>
          <w:p w:rsidR="003C4CE1" w:rsidRDefault="003C4CE1">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C91287">
              <w:rPr>
                <w:b/>
                <w:bCs/>
                <w:noProof/>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C91287">
              <w:rPr>
                <w:b/>
                <w:bCs/>
                <w:noProof/>
              </w:rPr>
              <w:t>4</w:t>
            </w:r>
            <w:r>
              <w:rPr>
                <w:b/>
                <w:bCs/>
                <w:sz w:val="24"/>
                <w:szCs w:val="24"/>
              </w:rPr>
              <w:fldChar w:fldCharType="end"/>
            </w:r>
          </w:p>
        </w:sdtContent>
      </w:sdt>
    </w:sdtContent>
  </w:sdt>
  <w:p w:rsidR="003C4CE1" w:rsidRDefault="003C4CE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04F" w:rsidRDefault="0020704F" w:rsidP="00730156">
      <w:pPr>
        <w:spacing w:after="0" w:line="240" w:lineRule="auto"/>
      </w:pPr>
      <w:r>
        <w:separator/>
      </w:r>
    </w:p>
  </w:footnote>
  <w:footnote w:type="continuationSeparator" w:id="0">
    <w:p w:rsidR="0020704F" w:rsidRDefault="0020704F" w:rsidP="007301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156" w:rsidRPr="00730156" w:rsidRDefault="00730156" w:rsidP="00730156">
    <w:pPr>
      <w:pStyle w:val="Kop2"/>
      <w:rPr>
        <w:rFonts w:ascii="Verdana" w:hAnsi="Verdana" w:cs="Arial"/>
        <w:b w:val="0"/>
        <w:bCs w:val="0"/>
        <w:i w:val="0"/>
        <w:iCs w:val="0"/>
        <w:color w:val="808080" w:themeColor="background1" w:themeShade="80"/>
        <w:sz w:val="22"/>
        <w:szCs w:val="22"/>
      </w:rPr>
    </w:pPr>
    <w:r w:rsidRPr="00730156">
      <w:rPr>
        <w:rFonts w:ascii="Verdana" w:hAnsi="Verdana" w:cs="Arial"/>
        <w:i w:val="0"/>
        <w:iCs w:val="0"/>
        <w:noProof/>
        <w:color w:val="808080" w:themeColor="background1" w:themeShade="80"/>
        <w:sz w:val="22"/>
        <w:szCs w:val="22"/>
      </w:rPr>
      <w:drawing>
        <wp:anchor distT="0" distB="0" distL="114300" distR="114300" simplePos="0" relativeHeight="251658240" behindDoc="1" locked="0" layoutInCell="1" allowOverlap="1">
          <wp:simplePos x="0" y="0"/>
          <wp:positionH relativeFrom="column">
            <wp:posOffset>-52070</wp:posOffset>
          </wp:positionH>
          <wp:positionV relativeFrom="paragraph">
            <wp:posOffset>-287655</wp:posOffset>
          </wp:positionV>
          <wp:extent cx="1298448" cy="39014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 logo.png.jpg"/>
                  <pic:cNvPicPr/>
                </pic:nvPicPr>
                <pic:blipFill>
                  <a:blip r:embed="rId1">
                    <a:extLst>
                      <a:ext uri="{28A0092B-C50C-407E-A947-70E740481C1C}">
                        <a14:useLocalDpi xmlns:a14="http://schemas.microsoft.com/office/drawing/2010/main" val="0"/>
                      </a:ext>
                    </a:extLst>
                  </a:blip>
                  <a:stretch>
                    <a:fillRect/>
                  </a:stretch>
                </pic:blipFill>
                <pic:spPr>
                  <a:xfrm>
                    <a:off x="0" y="0"/>
                    <a:ext cx="1298448" cy="3901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5359D"/>
    <w:multiLevelType w:val="hybridMultilevel"/>
    <w:tmpl w:val="CE9E35FC"/>
    <w:lvl w:ilvl="0" w:tplc="A8D68F38">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A7"/>
    <w:rsid w:val="0020704F"/>
    <w:rsid w:val="002377E2"/>
    <w:rsid w:val="00361CA7"/>
    <w:rsid w:val="003C4CE1"/>
    <w:rsid w:val="00442D4F"/>
    <w:rsid w:val="00483814"/>
    <w:rsid w:val="004D4082"/>
    <w:rsid w:val="005703EC"/>
    <w:rsid w:val="00730156"/>
    <w:rsid w:val="007D171F"/>
    <w:rsid w:val="0087454C"/>
    <w:rsid w:val="009E39C2"/>
    <w:rsid w:val="00BF3ABD"/>
    <w:rsid w:val="00C321C1"/>
    <w:rsid w:val="00C91287"/>
    <w:rsid w:val="00EE7000"/>
    <w:rsid w:val="00F15847"/>
    <w:rsid w:val="00F578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695A5C-65E6-4EF2-8951-23D2570E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qFormat/>
    <w:rsid w:val="00730156"/>
    <w:pPr>
      <w:keepNext/>
      <w:spacing w:before="240" w:after="60" w:line="240" w:lineRule="auto"/>
      <w:outlineLvl w:val="1"/>
    </w:pPr>
    <w:rPr>
      <w:rFonts w:ascii="Cambria" w:eastAsia="Times New Roman" w:hAnsi="Cambria" w:cs="Times New Roman"/>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01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0156"/>
  </w:style>
  <w:style w:type="paragraph" w:styleId="Voettekst">
    <w:name w:val="footer"/>
    <w:basedOn w:val="Standaard"/>
    <w:link w:val="VoettekstChar"/>
    <w:uiPriority w:val="99"/>
    <w:unhideWhenUsed/>
    <w:rsid w:val="007301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0156"/>
  </w:style>
  <w:style w:type="character" w:customStyle="1" w:styleId="Kop2Char">
    <w:name w:val="Kop 2 Char"/>
    <w:basedOn w:val="Standaardalinea-lettertype"/>
    <w:link w:val="Kop2"/>
    <w:rsid w:val="00730156"/>
    <w:rPr>
      <w:rFonts w:ascii="Cambria" w:eastAsia="Times New Roman" w:hAnsi="Cambria" w:cs="Times New Roman"/>
      <w:b/>
      <w:bCs/>
      <w:i/>
      <w:iCs/>
      <w:sz w:val="28"/>
      <w:szCs w:val="28"/>
      <w:lang w:eastAsia="nl-NL"/>
    </w:rPr>
  </w:style>
  <w:style w:type="paragraph" w:styleId="Lijstalinea">
    <w:name w:val="List Paragraph"/>
    <w:basedOn w:val="Standaard"/>
    <w:uiPriority w:val="34"/>
    <w:qFormat/>
    <w:rsid w:val="00730156"/>
    <w:pPr>
      <w:ind w:left="720"/>
      <w:contextualSpacing/>
    </w:pPr>
  </w:style>
  <w:style w:type="table" w:styleId="Rastertabel1licht-Accent1">
    <w:name w:val="Grid Table 1 Light Accent 1"/>
    <w:basedOn w:val="Standaardtabel"/>
    <w:uiPriority w:val="46"/>
    <w:rsid w:val="003C4CE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rsid w:val="003C4CE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3C4CE1"/>
    <w:rPr>
      <w:color w:val="0563C1" w:themeColor="hyperlink"/>
      <w:u w:val="single"/>
    </w:rPr>
  </w:style>
  <w:style w:type="table" w:styleId="Tabelraster">
    <w:name w:val="Table Grid"/>
    <w:basedOn w:val="Standaardtabel"/>
    <w:uiPriority w:val="39"/>
    <w:rsid w:val="00F57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F578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2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erekenhet.nl/lenen-en-krediet/geld-lenen-aflossingstermijn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952</Words>
  <Characters>5238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Dragt</dc:creator>
  <cp:keywords/>
  <dc:description/>
  <cp:lastModifiedBy>Martijn Dragt</cp:lastModifiedBy>
  <cp:revision>3</cp:revision>
  <cp:lastPrinted>2021-12-22T12:18:00Z</cp:lastPrinted>
  <dcterms:created xsi:type="dcterms:W3CDTF">2022-03-08T19:01:00Z</dcterms:created>
  <dcterms:modified xsi:type="dcterms:W3CDTF">2022-03-08T19:01:00Z</dcterms:modified>
</cp:coreProperties>
</file>